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E0" w:rsidRPr="00155BE0" w:rsidRDefault="00155BE0" w:rsidP="00155BE0">
      <w:pPr>
        <w:spacing w:after="0" w:line="240" w:lineRule="auto"/>
        <w:jc w:val="center"/>
        <w:outlineLvl w:val="0"/>
        <w:rPr>
          <w:rFonts w:ascii="Arial" w:eastAsia="Times New Roman" w:hAnsi="Arial" w:cs="Arial"/>
          <w:b/>
          <w:bCs/>
          <w:color w:val="F23A41"/>
          <w:kern w:val="36"/>
          <w:sz w:val="36"/>
          <w:szCs w:val="36"/>
          <w:lang w:eastAsia="ru-RU"/>
        </w:rPr>
      </w:pPr>
      <w:r w:rsidRPr="00155BE0">
        <w:rPr>
          <w:rFonts w:ascii="Arial" w:eastAsia="Times New Roman" w:hAnsi="Arial" w:cs="Arial"/>
          <w:b/>
          <w:bCs/>
          <w:color w:val="F23A41"/>
          <w:kern w:val="36"/>
          <w:sz w:val="33"/>
          <w:szCs w:val="33"/>
          <w:lang w:eastAsia="ru-RU"/>
        </w:rPr>
        <w:t>Размещение фотографий и видеозаписей с воспитанниками на сайте детского сада</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 xml:space="preserve">Федеральным законом от 29.12.2012 № 273-ФЗ «Об образовании в Российской Федерации» на образовательные организации возложена обязанность </w:t>
      </w:r>
      <w:proofErr w:type="gramStart"/>
      <w:r w:rsidRPr="00155BE0">
        <w:rPr>
          <w:rFonts w:ascii="Arial" w:eastAsia="Times New Roman" w:hAnsi="Arial" w:cs="Arial"/>
          <w:color w:val="0A0A0A"/>
          <w:sz w:val="21"/>
          <w:szCs w:val="21"/>
          <w:lang w:eastAsia="ru-RU"/>
        </w:rPr>
        <w:t>обеспечить</w:t>
      </w:r>
      <w:proofErr w:type="gramEnd"/>
      <w:r w:rsidRPr="00155BE0">
        <w:rPr>
          <w:rFonts w:ascii="Arial" w:eastAsia="Times New Roman" w:hAnsi="Arial" w:cs="Arial"/>
          <w:color w:val="0A0A0A"/>
          <w:sz w:val="21"/>
          <w:szCs w:val="21"/>
          <w:lang w:eastAsia="ru-RU"/>
        </w:rPr>
        <w:t xml:space="preserve"> создание и ведение официального сайта в сети Интернет (п. 21 ч. 3 ст. 28). С тех пор размещение фотографий и видеозаписей с различных мероприятий (утренников, спортивных соревнований) на сайтах детских садов стало обычной практикой. Однако родители воспитанников не всегда довольны тем, что изображение их ребенка оказывается в открытом доступе.</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Согласно п. 1 ст. 64 Семейного кодекса Российской Федерации от 29.12.1995 № 223-ФЗ</w:t>
      </w:r>
      <w:r w:rsidRPr="00155BE0">
        <w:rPr>
          <w:rFonts w:ascii="Arial" w:eastAsia="Times New Roman" w:hAnsi="Arial" w:cs="Arial"/>
          <w:b/>
          <w:bCs/>
          <w:color w:val="0A0A0A"/>
          <w:sz w:val="21"/>
          <w:szCs w:val="21"/>
          <w:lang w:eastAsia="ru-RU"/>
        </w:rPr>
        <w:t> родители являются законными представителями своих детей и выступают в защиту их прав и интересов</w:t>
      </w:r>
      <w:r w:rsidRPr="00155BE0">
        <w:rPr>
          <w:rFonts w:ascii="Arial" w:eastAsia="Times New Roman" w:hAnsi="Arial" w:cs="Arial"/>
          <w:color w:val="0A0A0A"/>
          <w:sz w:val="21"/>
          <w:szCs w:val="21"/>
          <w:lang w:eastAsia="ru-RU"/>
        </w:rPr>
        <w:t> 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w:t>
      </w:r>
    </w:p>
    <w:p w:rsidR="00155BE0" w:rsidRPr="00155BE0" w:rsidRDefault="00155BE0" w:rsidP="00155BE0">
      <w:pPr>
        <w:spacing w:before="90" w:after="90" w:line="298" w:lineRule="atLeast"/>
        <w:outlineLvl w:val="1"/>
        <w:rPr>
          <w:rFonts w:ascii="Times New Roman" w:eastAsia="Times New Roman" w:hAnsi="Times New Roman" w:cs="Times New Roman"/>
          <w:color w:val="58191A"/>
          <w:sz w:val="36"/>
          <w:szCs w:val="36"/>
          <w:lang w:eastAsia="ru-RU"/>
        </w:rPr>
      </w:pPr>
      <w:r w:rsidRPr="00155BE0">
        <w:rPr>
          <w:rFonts w:ascii="Times New Roman" w:eastAsia="Times New Roman" w:hAnsi="Times New Roman" w:cs="Times New Roman"/>
          <w:color w:val="58191A"/>
          <w:sz w:val="36"/>
          <w:szCs w:val="36"/>
          <w:lang w:eastAsia="ru-RU"/>
        </w:rPr>
        <w:t>Запрет на использование изображения гражданина</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В соответствии со ст. 152.1 Гражданского кодекса Российской Федерации (части первой) от 30.11.1994 № 51-ФЗ (далее – часть первая ГК РФ) </w:t>
      </w:r>
      <w:r w:rsidRPr="00155BE0">
        <w:rPr>
          <w:rFonts w:ascii="Arial" w:eastAsia="Times New Roman" w:hAnsi="Arial" w:cs="Arial"/>
          <w:b/>
          <w:bCs/>
          <w:color w:val="0A0A0A"/>
          <w:sz w:val="21"/>
          <w:szCs w:val="21"/>
          <w:lang w:eastAsia="ru-RU"/>
        </w:rPr>
        <w:t>обнародование и дальнейшее использование изображения гражданина</w:t>
      </w:r>
      <w:r w:rsidRPr="00155BE0">
        <w:rPr>
          <w:rFonts w:ascii="Arial" w:eastAsia="Times New Roman" w:hAnsi="Arial" w:cs="Arial"/>
          <w:color w:val="0A0A0A"/>
          <w:sz w:val="21"/>
          <w:szCs w:val="21"/>
          <w:lang w:eastAsia="ru-RU"/>
        </w:rPr>
        <w:t> (в т. ч. его фотографии, а также видеозаписи или произведения изобразительного искусства, в которых он изображен</w:t>
      </w:r>
      <w:proofErr w:type="gramStart"/>
      <w:r w:rsidRPr="00155BE0">
        <w:rPr>
          <w:rFonts w:ascii="Arial" w:eastAsia="Times New Roman" w:hAnsi="Arial" w:cs="Arial"/>
          <w:color w:val="0A0A0A"/>
          <w:sz w:val="21"/>
          <w:szCs w:val="21"/>
          <w:lang w:eastAsia="ru-RU"/>
        </w:rPr>
        <w:t>)</w:t>
      </w:r>
      <w:r w:rsidRPr="00155BE0">
        <w:rPr>
          <w:rFonts w:ascii="Arial" w:eastAsia="Times New Roman" w:hAnsi="Arial" w:cs="Arial"/>
          <w:b/>
          <w:bCs/>
          <w:color w:val="0A0A0A"/>
          <w:sz w:val="21"/>
          <w:szCs w:val="21"/>
          <w:lang w:eastAsia="ru-RU"/>
        </w:rPr>
        <w:t>д</w:t>
      </w:r>
      <w:proofErr w:type="gramEnd"/>
      <w:r w:rsidRPr="00155BE0">
        <w:rPr>
          <w:rFonts w:ascii="Arial" w:eastAsia="Times New Roman" w:hAnsi="Arial" w:cs="Arial"/>
          <w:b/>
          <w:bCs/>
          <w:color w:val="0A0A0A"/>
          <w:sz w:val="21"/>
          <w:szCs w:val="21"/>
          <w:lang w:eastAsia="ru-RU"/>
        </w:rPr>
        <w:t>опускаются только с его согласия.</w:t>
      </w:r>
    </w:p>
    <w:p w:rsidR="00155BE0" w:rsidRPr="00155BE0" w:rsidRDefault="00155BE0" w:rsidP="00155BE0">
      <w:pPr>
        <w:spacing w:before="134" w:after="134" w:line="298" w:lineRule="atLeast"/>
        <w:outlineLvl w:val="3"/>
        <w:rPr>
          <w:rFonts w:ascii="Arial" w:eastAsia="Times New Roman" w:hAnsi="Arial" w:cs="Arial"/>
          <w:b/>
          <w:bCs/>
          <w:color w:val="0A0A0A"/>
          <w:sz w:val="21"/>
          <w:szCs w:val="21"/>
          <w:lang w:eastAsia="ru-RU"/>
        </w:rPr>
      </w:pPr>
      <w:r w:rsidRPr="00155BE0">
        <w:rPr>
          <w:rFonts w:ascii="Arial" w:eastAsia="Times New Roman" w:hAnsi="Arial" w:cs="Arial"/>
          <w:b/>
          <w:bCs/>
          <w:color w:val="0A0A0A"/>
          <w:sz w:val="21"/>
          <w:szCs w:val="21"/>
          <w:lang w:eastAsia="ru-RU"/>
        </w:rPr>
        <w:t>Такое согласие не требуется в случаях, когда:</w:t>
      </w:r>
    </w:p>
    <w:p w:rsidR="00155BE0" w:rsidRPr="00155BE0" w:rsidRDefault="00155BE0" w:rsidP="00155BE0">
      <w:pPr>
        <w:numPr>
          <w:ilvl w:val="0"/>
          <w:numId w:val="1"/>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использование изображения осуществляется в государственных, общественных или иных публичных интересах;</w:t>
      </w:r>
    </w:p>
    <w:p w:rsidR="00155BE0" w:rsidRPr="00155BE0" w:rsidRDefault="00155BE0" w:rsidP="00155BE0">
      <w:pPr>
        <w:numPr>
          <w:ilvl w:val="0"/>
          <w:numId w:val="1"/>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55BE0" w:rsidRPr="00155BE0" w:rsidRDefault="00155BE0" w:rsidP="00155BE0">
      <w:pPr>
        <w:numPr>
          <w:ilvl w:val="0"/>
          <w:numId w:val="1"/>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гражданин позировал за плату.</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b/>
          <w:bCs/>
          <w:color w:val="0A0A0A"/>
          <w:sz w:val="21"/>
          <w:szCs w:val="21"/>
          <w:lang w:eastAsia="ru-RU"/>
        </w:rPr>
        <w:t>Примечание</w:t>
      </w:r>
      <w:r w:rsidRPr="00155BE0">
        <w:rPr>
          <w:rFonts w:ascii="Arial" w:eastAsia="Times New Roman" w:hAnsi="Arial" w:cs="Arial"/>
          <w:color w:val="0A0A0A"/>
          <w:sz w:val="21"/>
          <w:szCs w:val="21"/>
          <w:lang w:eastAsia="ru-RU"/>
        </w:rPr>
        <w:t>: Если изображение гражданина, полученное или используемое без его согласия, распространено в сети Интернет,</w:t>
      </w:r>
      <w:r w:rsidRPr="00155BE0">
        <w:rPr>
          <w:rFonts w:ascii="Arial" w:eastAsia="Times New Roman" w:hAnsi="Arial" w:cs="Arial"/>
          <w:b/>
          <w:bCs/>
          <w:color w:val="0A0A0A"/>
          <w:sz w:val="21"/>
          <w:szCs w:val="21"/>
          <w:lang w:eastAsia="ru-RU"/>
        </w:rPr>
        <w:t> гражданин вправе требовать</w:t>
      </w:r>
      <w:r w:rsidRPr="00155BE0">
        <w:rPr>
          <w:rFonts w:ascii="Arial" w:eastAsia="Times New Roman" w:hAnsi="Arial" w:cs="Arial"/>
          <w:color w:val="0A0A0A"/>
          <w:sz w:val="21"/>
          <w:szCs w:val="21"/>
          <w:lang w:eastAsia="ru-RU"/>
        </w:rPr>
        <w:t> удаления этого изображения, а также пресечения или запрещения дальнейшего его распространения.</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Для того чтобы разобраться в том, насколько обоснованы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снято на публичном мероприятии и не является основным объектом использования. К указанным мероприятиям можно отнести проведение утренников в детском саду.</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lastRenderedPageBreak/>
        <w:t>Анализируя положения подп. 2 п. 1 ст. 152.1 части первой ГК РФ, необходимо отметить, что понятие «основной объект использования» является оценочным, 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proofErr w:type="spellStart"/>
      <w:r w:rsidRPr="00155BE0">
        <w:rPr>
          <w:rFonts w:ascii="Arial" w:eastAsia="Times New Roman" w:hAnsi="Arial" w:cs="Arial"/>
          <w:color w:val="0A0A0A"/>
          <w:sz w:val="21"/>
          <w:szCs w:val="21"/>
          <w:lang w:eastAsia="ru-RU"/>
        </w:rPr>
        <w:t>Неменьший</w:t>
      </w:r>
      <w:proofErr w:type="spellEnd"/>
      <w:r w:rsidRPr="00155BE0">
        <w:rPr>
          <w:rFonts w:ascii="Arial" w:eastAsia="Times New Roman" w:hAnsi="Arial" w:cs="Arial"/>
          <w:color w:val="0A0A0A"/>
          <w:sz w:val="21"/>
          <w:szCs w:val="21"/>
          <w:lang w:eastAsia="ru-RU"/>
        </w:rPr>
        <w:t xml:space="preserve"> интерес представляет и понятие «публичное мероприятие». На основании положений ст. 2 Федерального закона от 19.06.2004 № 54-ФЗ «О собраниях, митингах, демонстрациях, шествиях и пикетированиях» и подп. 2 п. 1 ст. 152.1 ГК РФ можно определить следующие критерии публичности того или иного мероприятия:</w:t>
      </w:r>
    </w:p>
    <w:p w:rsidR="00155BE0" w:rsidRPr="00155BE0" w:rsidRDefault="00155BE0" w:rsidP="00155BE0">
      <w:pPr>
        <w:numPr>
          <w:ilvl w:val="0"/>
          <w:numId w:val="2"/>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организованность мероприятия либо наличие определенной цели у собравшихся граждан;</w:t>
      </w:r>
    </w:p>
    <w:p w:rsidR="00155BE0" w:rsidRPr="00155BE0" w:rsidRDefault="00155BE0" w:rsidP="00155BE0">
      <w:pPr>
        <w:numPr>
          <w:ilvl w:val="0"/>
          <w:numId w:val="2"/>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участие в мероприятии значительного числа граждан.</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155BE0" w:rsidRPr="00155BE0" w:rsidRDefault="00155BE0" w:rsidP="00155BE0">
      <w:pPr>
        <w:spacing w:before="90" w:after="90" w:line="298" w:lineRule="atLeast"/>
        <w:outlineLvl w:val="1"/>
        <w:rPr>
          <w:rFonts w:ascii="Times New Roman" w:eastAsia="Times New Roman" w:hAnsi="Times New Roman" w:cs="Times New Roman"/>
          <w:color w:val="58191A"/>
          <w:sz w:val="36"/>
          <w:szCs w:val="36"/>
          <w:lang w:eastAsia="ru-RU"/>
        </w:rPr>
      </w:pPr>
      <w:r w:rsidRPr="00155BE0">
        <w:rPr>
          <w:rFonts w:ascii="Times New Roman" w:eastAsia="Times New Roman" w:hAnsi="Times New Roman" w:cs="Times New Roman"/>
          <w:color w:val="58191A"/>
          <w:sz w:val="36"/>
          <w:szCs w:val="36"/>
          <w:lang w:eastAsia="ru-RU"/>
        </w:rPr>
        <w:t>Персональные данные гражданина</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Вторым не менее важным вопросом является вопрос о возможности отнесения изображения гражданина к персональным данным.</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proofErr w:type="gramStart"/>
      <w:r w:rsidRPr="00155BE0">
        <w:rPr>
          <w:rFonts w:ascii="Arial" w:eastAsia="Times New Roman" w:hAnsi="Arial" w:cs="Arial"/>
          <w:color w:val="0A0A0A"/>
          <w:sz w:val="21"/>
          <w:szCs w:val="21"/>
          <w:lang w:eastAsia="ru-RU"/>
        </w:rPr>
        <w:t>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roofErr w:type="gramEnd"/>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Некоторые нормативные правовые акты прямо относят фотоизображение к биометрическим персональным данным.</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proofErr w:type="gramStart"/>
      <w:r w:rsidRPr="00155BE0">
        <w:rPr>
          <w:rFonts w:ascii="Arial" w:eastAsia="Times New Roman" w:hAnsi="Arial" w:cs="Arial"/>
          <w:color w:val="0A0A0A"/>
          <w:sz w:val="21"/>
          <w:szCs w:val="21"/>
          <w:lang w:eastAsia="ru-RU"/>
        </w:rPr>
        <w:t>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фотографическое изображение лица владельца документа является биометрическими персональными данными владельца документа.</w:t>
      </w:r>
      <w:proofErr w:type="gramEnd"/>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155BE0" w:rsidRPr="00155BE0" w:rsidRDefault="00155BE0" w:rsidP="00155BE0">
      <w:pPr>
        <w:numPr>
          <w:ilvl w:val="0"/>
          <w:numId w:val="3"/>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lastRenderedPageBreak/>
        <w:t>при наличии письменного согласия субъекта персональных данных (в нашем случае – родителей воспитанника) – п. 1 ст. 11 Закона № 152-ФЗ;</w:t>
      </w:r>
    </w:p>
    <w:p w:rsidR="00155BE0" w:rsidRPr="00155BE0" w:rsidRDefault="00155BE0" w:rsidP="00155BE0">
      <w:pPr>
        <w:numPr>
          <w:ilvl w:val="0"/>
          <w:numId w:val="3"/>
        </w:numPr>
        <w:spacing w:after="0" w:line="298" w:lineRule="atLeast"/>
        <w:ind w:left="300"/>
        <w:rPr>
          <w:rFonts w:ascii="Arial" w:eastAsia="Times New Roman" w:hAnsi="Arial" w:cs="Arial"/>
          <w:color w:val="0A0A0A"/>
          <w:sz w:val="21"/>
          <w:szCs w:val="21"/>
          <w:lang w:eastAsia="ru-RU"/>
        </w:rPr>
      </w:pPr>
      <w:proofErr w:type="gramStart"/>
      <w:r w:rsidRPr="00155BE0">
        <w:rPr>
          <w:rFonts w:ascii="Arial" w:eastAsia="Times New Roman" w:hAnsi="Arial" w:cs="Arial"/>
          <w:color w:val="0A0A0A"/>
          <w:sz w:val="21"/>
          <w:szCs w:val="21"/>
          <w:lang w:eastAsia="ru-RU"/>
        </w:rPr>
        <w:t xml:space="preserve">без согласия субъекта персональных данных в связи с реализацией международных договоров РФ о </w:t>
      </w:r>
      <w:proofErr w:type="spellStart"/>
      <w:r w:rsidRPr="00155BE0">
        <w:rPr>
          <w:rFonts w:ascii="Arial" w:eastAsia="Times New Roman" w:hAnsi="Arial" w:cs="Arial"/>
          <w:color w:val="0A0A0A"/>
          <w:sz w:val="21"/>
          <w:szCs w:val="21"/>
          <w:lang w:eastAsia="ru-RU"/>
        </w:rPr>
        <w:t>реадмиссии</w:t>
      </w:r>
      <w:proofErr w:type="spellEnd"/>
      <w:r w:rsidRPr="00155BE0">
        <w:rPr>
          <w:rFonts w:ascii="Arial" w:eastAsia="Times New Roman" w:hAnsi="Arial" w:cs="Arial"/>
          <w:color w:val="0A0A0A"/>
          <w:sz w:val="21"/>
          <w:szCs w:val="21"/>
          <w:lang w:eastAsia="ru-RU"/>
        </w:rPr>
        <w:t>, в связи с осуществлением правосудия 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w:t>
      </w:r>
      <w:proofErr w:type="gramEnd"/>
      <w:r w:rsidRPr="00155BE0">
        <w:rPr>
          <w:rFonts w:ascii="Arial" w:eastAsia="Times New Roman" w:hAnsi="Arial" w:cs="Arial"/>
          <w:color w:val="0A0A0A"/>
          <w:sz w:val="21"/>
          <w:szCs w:val="21"/>
          <w:lang w:eastAsia="ru-RU"/>
        </w:rPr>
        <w:t xml:space="preserve"> въезда в РФ, о гражданстве РФ (п. 2 ст. 11 Закона № 152-ФЗ).</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 xml:space="preserve">Разрешить возникшее противоречие помогли разъяснения </w:t>
      </w:r>
      <w:proofErr w:type="spellStart"/>
      <w:r w:rsidRPr="00155BE0">
        <w:rPr>
          <w:rFonts w:ascii="Arial" w:eastAsia="Times New Roman" w:hAnsi="Arial" w:cs="Arial"/>
          <w:color w:val="0A0A0A"/>
          <w:sz w:val="21"/>
          <w:szCs w:val="21"/>
          <w:lang w:eastAsia="ru-RU"/>
        </w:rPr>
        <w:t>Роскомнадзора</w:t>
      </w:r>
      <w:proofErr w:type="spellEnd"/>
      <w:r w:rsidRPr="00155BE0">
        <w:rPr>
          <w:rFonts w:ascii="Arial" w:eastAsia="Times New Roman" w:hAnsi="Arial" w:cs="Arial"/>
          <w:color w:val="0A0A0A"/>
          <w:sz w:val="21"/>
          <w:szCs w:val="21"/>
          <w:lang w:eastAsia="ru-RU"/>
        </w:rPr>
        <w:t xml:space="preserve">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w:t>
      </w:r>
      <w:proofErr w:type="spellStart"/>
      <w:r w:rsidRPr="00155BE0">
        <w:rPr>
          <w:rFonts w:ascii="Arial" w:eastAsia="Times New Roman" w:hAnsi="Arial" w:cs="Arial"/>
          <w:color w:val="0A0A0A"/>
          <w:sz w:val="21"/>
          <w:szCs w:val="21"/>
          <w:lang w:eastAsia="ru-RU"/>
        </w:rPr>
        <w:t>Роскомнадзора</w:t>
      </w:r>
      <w:proofErr w:type="spellEnd"/>
      <w:r w:rsidRPr="00155BE0">
        <w:rPr>
          <w:rFonts w:ascii="Arial" w:eastAsia="Times New Roman" w:hAnsi="Arial" w:cs="Arial"/>
          <w:color w:val="0A0A0A"/>
          <w:sz w:val="21"/>
          <w:szCs w:val="21"/>
          <w:lang w:eastAsia="ru-RU"/>
        </w:rPr>
        <w:t>).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Таким образом, исходя из представленных разъяснений, можно сделать вывод, что </w:t>
      </w:r>
      <w:r w:rsidRPr="00155BE0">
        <w:rPr>
          <w:rFonts w:ascii="Arial" w:eastAsia="Times New Roman" w:hAnsi="Arial" w:cs="Arial"/>
          <w:b/>
          <w:bCs/>
          <w:color w:val="0A0A0A"/>
          <w:sz w:val="21"/>
          <w:szCs w:val="21"/>
          <w:lang w:eastAsia="ru-RU"/>
        </w:rPr>
        <w:t>фотографии воспитанников на различных мероприятиях детского сада не являются биометрическими персональными данными</w:t>
      </w:r>
      <w:r w:rsidRPr="00155BE0">
        <w:rPr>
          <w:rFonts w:ascii="Arial" w:eastAsia="Times New Roman" w:hAnsi="Arial" w:cs="Arial"/>
          <w:color w:val="0A0A0A"/>
          <w:sz w:val="21"/>
          <w:szCs w:val="21"/>
          <w:lang w:eastAsia="ru-RU"/>
        </w:rPr>
        <w:t>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b/>
          <w:bCs/>
          <w:color w:val="0A0A0A"/>
          <w:sz w:val="21"/>
          <w:szCs w:val="21"/>
          <w:lang w:eastAsia="ru-RU"/>
        </w:rPr>
        <w:t>Примечание: </w:t>
      </w:r>
      <w:r w:rsidRPr="00155BE0">
        <w:rPr>
          <w:rFonts w:ascii="Arial" w:eastAsia="Times New Roman" w:hAnsi="Arial" w:cs="Arial"/>
          <w:color w:val="0A0A0A"/>
          <w:sz w:val="21"/>
          <w:szCs w:val="21"/>
          <w:lang w:eastAsia="ru-RU"/>
        </w:rPr>
        <w:t xml:space="preserve">Опубликование, в т. ч редакцией СМИ, фотографического изображения в случаях, предусмотренных ст. 152.1 ГК РФ,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Разъяснения </w:t>
      </w:r>
      <w:proofErr w:type="spellStart"/>
      <w:r w:rsidRPr="00155BE0">
        <w:rPr>
          <w:rFonts w:ascii="Arial" w:eastAsia="Times New Roman" w:hAnsi="Arial" w:cs="Arial"/>
          <w:color w:val="0A0A0A"/>
          <w:sz w:val="21"/>
          <w:szCs w:val="21"/>
          <w:lang w:eastAsia="ru-RU"/>
        </w:rPr>
        <w:t>Роскомнадзора</w:t>
      </w:r>
      <w:proofErr w:type="spellEnd"/>
      <w:r w:rsidRPr="00155BE0">
        <w:rPr>
          <w:rFonts w:ascii="Arial" w:eastAsia="Times New Roman" w:hAnsi="Arial" w:cs="Arial"/>
          <w:color w:val="0A0A0A"/>
          <w:sz w:val="21"/>
          <w:szCs w:val="21"/>
          <w:lang w:eastAsia="ru-RU"/>
        </w:rPr>
        <w:t>.</w:t>
      </w:r>
    </w:p>
    <w:p w:rsidR="00155BE0" w:rsidRPr="00155BE0" w:rsidRDefault="00155BE0" w:rsidP="00155BE0">
      <w:pPr>
        <w:spacing w:before="90" w:after="90" w:line="298" w:lineRule="atLeast"/>
        <w:outlineLvl w:val="1"/>
        <w:rPr>
          <w:rFonts w:ascii="Times New Roman" w:eastAsia="Times New Roman" w:hAnsi="Times New Roman" w:cs="Times New Roman"/>
          <w:color w:val="58191A"/>
          <w:sz w:val="36"/>
          <w:szCs w:val="36"/>
          <w:lang w:eastAsia="ru-RU"/>
        </w:rPr>
      </w:pPr>
      <w:r w:rsidRPr="00155BE0">
        <w:rPr>
          <w:rFonts w:ascii="Times New Roman" w:eastAsia="Times New Roman" w:hAnsi="Times New Roman" w:cs="Times New Roman"/>
          <w:color w:val="58191A"/>
          <w:sz w:val="36"/>
          <w:szCs w:val="36"/>
          <w:lang w:eastAsia="ru-RU"/>
        </w:rPr>
        <w:t>Рекомендации работникам детских садов</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Для того чтобы избежать жалоб родителей воспитанников на незаконное использование персональных данных их детей и, как следствие, привлечения к ответственности, рекомендуем руководству детского сада провести предварительную работу.</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В случае </w:t>
      </w:r>
      <w:r w:rsidRPr="00155BE0">
        <w:rPr>
          <w:rFonts w:ascii="Arial" w:eastAsia="Times New Roman" w:hAnsi="Arial" w:cs="Arial"/>
          <w:b/>
          <w:bCs/>
          <w:color w:val="0A0A0A"/>
          <w:sz w:val="21"/>
          <w:szCs w:val="21"/>
          <w:lang w:eastAsia="ru-RU"/>
        </w:rPr>
        <w:t>если съемка осуществляется непосредственно работниками детского сада</w:t>
      </w:r>
      <w:r w:rsidRPr="00155BE0">
        <w:rPr>
          <w:rFonts w:ascii="Arial" w:eastAsia="Times New Roman" w:hAnsi="Arial" w:cs="Arial"/>
          <w:color w:val="0A0A0A"/>
          <w:sz w:val="21"/>
          <w:szCs w:val="21"/>
          <w:lang w:eastAsia="ru-RU"/>
        </w:rPr>
        <w:t>,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 при участии детского сада в конкурсах различного уровня, конференциях, мастер-классах и т. п.</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b/>
          <w:bCs/>
          <w:color w:val="0A0A0A"/>
          <w:sz w:val="21"/>
          <w:szCs w:val="21"/>
          <w:lang w:eastAsia="ru-RU"/>
        </w:rPr>
        <w:lastRenderedPageBreak/>
        <w:t>Если съемка осуществляется сторонними исполнителями</w:t>
      </w:r>
      <w:r w:rsidRPr="00155BE0">
        <w:rPr>
          <w:rFonts w:ascii="Arial" w:eastAsia="Times New Roman" w:hAnsi="Arial" w:cs="Arial"/>
          <w:color w:val="0A0A0A"/>
          <w:sz w:val="21"/>
          <w:szCs w:val="21"/>
          <w:lang w:eastAsia="ru-RU"/>
        </w:rPr>
        <w:t xml:space="preserve"> (фотографами и </w:t>
      </w:r>
      <w:proofErr w:type="spellStart"/>
      <w:r w:rsidRPr="00155BE0">
        <w:rPr>
          <w:rFonts w:ascii="Arial" w:eastAsia="Times New Roman" w:hAnsi="Arial" w:cs="Arial"/>
          <w:color w:val="0A0A0A"/>
          <w:sz w:val="21"/>
          <w:szCs w:val="21"/>
          <w:lang w:eastAsia="ru-RU"/>
        </w:rPr>
        <w:t>видеооператорами</w:t>
      </w:r>
      <w:proofErr w:type="spellEnd"/>
      <w:r w:rsidRPr="00155BE0">
        <w:rPr>
          <w:rFonts w:ascii="Arial" w:eastAsia="Times New Roman" w:hAnsi="Arial" w:cs="Arial"/>
          <w:color w:val="0A0A0A"/>
          <w:sz w:val="21"/>
          <w:szCs w:val="21"/>
          <w:lang w:eastAsia="ru-RU"/>
        </w:rPr>
        <w:t>), желательно пресечь возможность использования полученных 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155BE0" w:rsidRPr="00155BE0" w:rsidRDefault="00155BE0" w:rsidP="00155BE0">
      <w:pPr>
        <w:numPr>
          <w:ilvl w:val="0"/>
          <w:numId w:val="4"/>
        </w:numPr>
        <w:spacing w:after="0" w:line="298" w:lineRule="atLeast"/>
        <w:ind w:left="300"/>
        <w:rPr>
          <w:rFonts w:ascii="Arial" w:eastAsia="Times New Roman" w:hAnsi="Arial" w:cs="Arial"/>
          <w:color w:val="0A0A0A"/>
          <w:sz w:val="21"/>
          <w:szCs w:val="21"/>
          <w:lang w:eastAsia="ru-RU"/>
        </w:rPr>
      </w:pPr>
      <w:proofErr w:type="gramStart"/>
      <w:r w:rsidRPr="00155BE0">
        <w:rPr>
          <w:rFonts w:ascii="Arial" w:eastAsia="Times New Roman" w:hAnsi="Arial" w:cs="Arial"/>
          <w:color w:val="0A0A0A"/>
          <w:sz w:val="21"/>
          <w:szCs w:val="21"/>
          <w:lang w:eastAsia="ru-RU"/>
        </w:rPr>
        <w:t>«Исполнитель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помимо электронного, формат), исключительно для __________________________________ (указать цель передачи их заказчику, перевода их на иной, помимо электронного, носитель для последующей передачи родителям и пр.) и не доводить полученные материалы до сведения третьих лиц»;</w:t>
      </w:r>
      <w:proofErr w:type="gramEnd"/>
    </w:p>
    <w:p w:rsidR="00155BE0" w:rsidRPr="00155BE0" w:rsidRDefault="00155BE0" w:rsidP="00155BE0">
      <w:pPr>
        <w:numPr>
          <w:ilvl w:val="0"/>
          <w:numId w:val="4"/>
        </w:numPr>
        <w:spacing w:after="0" w:line="298" w:lineRule="atLeast"/>
        <w:ind w:left="300"/>
        <w:rPr>
          <w:rFonts w:ascii="Arial" w:eastAsia="Times New Roman" w:hAnsi="Arial" w:cs="Arial"/>
          <w:color w:val="0A0A0A"/>
          <w:sz w:val="21"/>
          <w:szCs w:val="21"/>
          <w:lang w:eastAsia="ru-RU"/>
        </w:rPr>
      </w:pPr>
      <w:proofErr w:type="gramStart"/>
      <w:r w:rsidRPr="00155BE0">
        <w:rPr>
          <w:rFonts w:ascii="Arial" w:eastAsia="Times New Roman" w:hAnsi="Arial" w:cs="Arial"/>
          <w:color w:val="0A0A0A"/>
          <w:sz w:val="21"/>
          <w:szCs w:val="21"/>
          <w:lang w:eastAsia="ru-RU"/>
        </w:rPr>
        <w:t>«Исполнителю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 (указать вид использования: размещение на официальном сайте детского сада и т.п.), а также доводить материалы до сведения третьих лиц».</w:t>
      </w:r>
      <w:proofErr w:type="gramEnd"/>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В этом случае от родителей воспитанников также необходимо получить </w:t>
      </w:r>
      <w:hyperlink r:id="rId6" w:history="1">
        <w:r w:rsidRPr="00155BE0">
          <w:rPr>
            <w:rFonts w:ascii="Arial" w:eastAsia="Times New Roman" w:hAnsi="Arial" w:cs="Arial"/>
            <w:color w:val="0000FF"/>
            <w:sz w:val="21"/>
            <w:szCs w:val="21"/>
            <w:u w:val="single"/>
            <w:lang w:eastAsia="ru-RU"/>
          </w:rPr>
          <w:t>согласие на фото- и видеосъемку</w:t>
        </w:r>
      </w:hyperlink>
      <w:r w:rsidRPr="00155BE0">
        <w:rPr>
          <w:rFonts w:ascii="Arial" w:eastAsia="Times New Roman" w:hAnsi="Arial" w:cs="Arial"/>
          <w:color w:val="0A0A0A"/>
          <w:sz w:val="21"/>
          <w:szCs w:val="21"/>
          <w:lang w:eastAsia="ru-RU"/>
        </w:rPr>
        <w:t> с указанием способов дальнейшего использования полученных изображений.</w:t>
      </w:r>
    </w:p>
    <w:p w:rsidR="00155BE0" w:rsidRPr="00155BE0" w:rsidRDefault="00155BE0" w:rsidP="00155BE0">
      <w:pPr>
        <w:spacing w:before="90" w:after="90" w:line="298" w:lineRule="atLeast"/>
        <w:outlineLvl w:val="1"/>
        <w:rPr>
          <w:rFonts w:ascii="Times New Roman" w:eastAsia="Times New Roman" w:hAnsi="Times New Roman" w:cs="Times New Roman"/>
          <w:color w:val="58191A"/>
          <w:sz w:val="36"/>
          <w:szCs w:val="36"/>
          <w:lang w:eastAsia="ru-RU"/>
        </w:rPr>
      </w:pPr>
      <w:r w:rsidRPr="00155BE0">
        <w:rPr>
          <w:rFonts w:ascii="Times New Roman" w:eastAsia="Times New Roman" w:hAnsi="Times New Roman" w:cs="Times New Roman"/>
          <w:color w:val="58191A"/>
          <w:sz w:val="36"/>
          <w:szCs w:val="36"/>
          <w:lang w:eastAsia="ru-RU"/>
        </w:rPr>
        <w:t>К какой ответственности могут привлечь детский сад?</w:t>
      </w:r>
    </w:p>
    <w:p w:rsidR="00155BE0" w:rsidRPr="00155BE0" w:rsidRDefault="00155BE0" w:rsidP="00155BE0">
      <w:pPr>
        <w:spacing w:before="134" w:after="134" w:line="298" w:lineRule="atLeast"/>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За нарушение установленного законом порядка сбора, хранения, использования или распространения информации о гражданах (персональных данных) дошкольная образовательная организация как юридическое лицо может быть привлечена к гражданской ответственности в виде компенсации морального вреда, возможных убытков и судебных расходов. 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155BE0" w:rsidRPr="00155BE0" w:rsidRDefault="00155BE0" w:rsidP="00155BE0">
      <w:pPr>
        <w:numPr>
          <w:ilvl w:val="0"/>
          <w:numId w:val="5"/>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на граждан в размере от 300 до 500 руб.;</w:t>
      </w:r>
    </w:p>
    <w:p w:rsidR="00155BE0" w:rsidRPr="00155BE0" w:rsidRDefault="00155BE0" w:rsidP="00155BE0">
      <w:pPr>
        <w:numPr>
          <w:ilvl w:val="0"/>
          <w:numId w:val="5"/>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должностных лиц – от 500 до 1000 руб.;</w:t>
      </w:r>
    </w:p>
    <w:p w:rsidR="00155BE0" w:rsidRPr="00155BE0" w:rsidRDefault="00155BE0" w:rsidP="00155BE0">
      <w:pPr>
        <w:numPr>
          <w:ilvl w:val="0"/>
          <w:numId w:val="5"/>
        </w:numPr>
        <w:spacing w:after="0" w:line="298" w:lineRule="atLeast"/>
        <w:ind w:left="300"/>
        <w:rPr>
          <w:rFonts w:ascii="Arial" w:eastAsia="Times New Roman" w:hAnsi="Arial" w:cs="Arial"/>
          <w:color w:val="0A0A0A"/>
          <w:sz w:val="21"/>
          <w:szCs w:val="21"/>
          <w:lang w:eastAsia="ru-RU"/>
        </w:rPr>
      </w:pPr>
      <w:r w:rsidRPr="00155BE0">
        <w:rPr>
          <w:rFonts w:ascii="Arial" w:eastAsia="Times New Roman" w:hAnsi="Arial" w:cs="Arial"/>
          <w:color w:val="0A0A0A"/>
          <w:sz w:val="21"/>
          <w:szCs w:val="21"/>
          <w:lang w:eastAsia="ru-RU"/>
        </w:rPr>
        <w:t>юридических лиц – от 5 тыс. до 10 тыс. руб. Уголовная ответственность за нарушение неприкосновенности частной жизни установлена ст. 137 Уголовного кодекса Российской Федерации от 13.06.1996 № 63-ФЗ. Размещение фотографий и видеозаписей с воспитанниками на сайте детского сада.</w:t>
      </w:r>
    </w:p>
    <w:p w:rsidR="00155BE0" w:rsidRPr="00155BE0" w:rsidRDefault="00155BE0" w:rsidP="00155BE0">
      <w:pPr>
        <w:spacing w:before="134" w:after="134" w:line="298" w:lineRule="atLeast"/>
        <w:outlineLvl w:val="3"/>
        <w:rPr>
          <w:rFonts w:ascii="Arial" w:eastAsia="Times New Roman" w:hAnsi="Arial" w:cs="Arial"/>
          <w:b/>
          <w:bCs/>
          <w:color w:val="0A0A0A"/>
          <w:sz w:val="21"/>
          <w:szCs w:val="21"/>
          <w:lang w:eastAsia="ru-RU"/>
        </w:rPr>
      </w:pPr>
      <w:r w:rsidRPr="00155BE0">
        <w:rPr>
          <w:rFonts w:ascii="Arial" w:eastAsia="Times New Roman" w:hAnsi="Arial" w:cs="Arial"/>
          <w:b/>
          <w:bCs/>
          <w:color w:val="0A0A0A"/>
          <w:sz w:val="21"/>
          <w:szCs w:val="21"/>
          <w:lang w:eastAsia="ru-RU"/>
        </w:rPr>
        <w:t>Приложение</w:t>
      </w:r>
    </w:p>
    <w:p w:rsidR="00E12938" w:rsidRDefault="00E12938">
      <w:bookmarkStart w:id="0" w:name="_GoBack"/>
      <w:bookmarkEnd w:id="0"/>
    </w:p>
    <w:sectPr w:rsidR="00E1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6B48"/>
    <w:multiLevelType w:val="multilevel"/>
    <w:tmpl w:val="05C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61D6A"/>
    <w:multiLevelType w:val="multilevel"/>
    <w:tmpl w:val="5FF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E92FF2"/>
    <w:multiLevelType w:val="multilevel"/>
    <w:tmpl w:val="05B0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94B50"/>
    <w:multiLevelType w:val="multilevel"/>
    <w:tmpl w:val="095A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C7E52"/>
    <w:multiLevelType w:val="multilevel"/>
    <w:tmpl w:val="E20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E0"/>
    <w:rsid w:val="00155BE0"/>
    <w:rsid w:val="00E1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55B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B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BE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55BE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55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BE0"/>
    <w:rPr>
      <w:b/>
      <w:bCs/>
    </w:rPr>
  </w:style>
  <w:style w:type="character" w:styleId="a5">
    <w:name w:val="Hyperlink"/>
    <w:basedOn w:val="a0"/>
    <w:uiPriority w:val="99"/>
    <w:semiHidden/>
    <w:unhideWhenUsed/>
    <w:rsid w:val="00155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55B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B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BE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55BE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55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BE0"/>
    <w:rPr>
      <w:b/>
      <w:bCs/>
    </w:rPr>
  </w:style>
  <w:style w:type="character" w:styleId="a5">
    <w:name w:val="Hyperlink"/>
    <w:basedOn w:val="a0"/>
    <w:uiPriority w:val="99"/>
    <w:semiHidden/>
    <w:unhideWhenUsed/>
    <w:rsid w:val="00155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3583">
      <w:bodyDiv w:val="1"/>
      <w:marLeft w:val="0"/>
      <w:marRight w:val="0"/>
      <w:marTop w:val="0"/>
      <w:marBottom w:val="0"/>
      <w:divBdr>
        <w:top w:val="none" w:sz="0" w:space="0" w:color="auto"/>
        <w:left w:val="none" w:sz="0" w:space="0" w:color="auto"/>
        <w:bottom w:val="none" w:sz="0" w:space="0" w:color="auto"/>
        <w:right w:val="none" w:sz="0" w:space="0" w:color="auto"/>
      </w:divBdr>
      <w:divsChild>
        <w:div w:id="1352875029">
          <w:marLeft w:val="0"/>
          <w:marRight w:val="0"/>
          <w:marTop w:val="0"/>
          <w:marBottom w:val="0"/>
          <w:divBdr>
            <w:top w:val="none" w:sz="0" w:space="0" w:color="auto"/>
            <w:left w:val="none" w:sz="0" w:space="0" w:color="auto"/>
            <w:bottom w:val="none" w:sz="0" w:space="0" w:color="auto"/>
            <w:right w:val="none" w:sz="0" w:space="0" w:color="auto"/>
          </w:divBdr>
          <w:divsChild>
            <w:div w:id="10996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a1.com/file.php/id/f18263-file-original.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1757</Words>
  <Characters>10020</Characters>
  <Application>Microsoft Office Word</Application>
  <DocSecurity>0</DocSecurity>
  <Lines>83</Lines>
  <Paragraphs>23</Paragraphs>
  <ScaleCrop>false</ScaleCrop>
  <Company>SPecialiST RePack</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2016-01-11T18:19:00Z</dcterms:created>
  <dcterms:modified xsi:type="dcterms:W3CDTF">2016-01-11T18:20:00Z</dcterms:modified>
</cp:coreProperties>
</file>